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Default="00B87695" w:rsidP="008A22C6">
            <w:pPr>
              <w:rPr>
                <w:rFonts w:ascii="Arial" w:hAnsi="Arial" w:cs="Arial"/>
              </w:rPr>
            </w:pPr>
          </w:p>
          <w:p w:rsidR="008C4918" w:rsidRPr="00A96C08" w:rsidRDefault="002C333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enter </w:t>
            </w:r>
            <w:r w:rsidR="00797E80">
              <w:rPr>
                <w:rFonts w:ascii="Arial" w:hAnsi="Arial" w:cs="Arial"/>
              </w:rPr>
              <w:t>Getting Building Fund Funding A</w:t>
            </w:r>
            <w:r w:rsidR="008C4918">
              <w:rPr>
                <w:rFonts w:ascii="Arial" w:hAnsi="Arial" w:cs="Arial"/>
              </w:rPr>
              <w:t>greement for Meanwhil</w:t>
            </w:r>
            <w:r w:rsidR="00797E80">
              <w:rPr>
                <w:rFonts w:ascii="Arial" w:hAnsi="Arial" w:cs="Arial"/>
              </w:rPr>
              <w:t>e</w:t>
            </w:r>
            <w:r w:rsidR="008C4918">
              <w:rPr>
                <w:rFonts w:ascii="Arial" w:hAnsi="Arial" w:cs="Arial"/>
              </w:rPr>
              <w:t xml:space="preserve"> in Oxfordshire</w:t>
            </w:r>
            <w:r w:rsidR="00797E80">
              <w:rPr>
                <w:rFonts w:ascii="Arial" w:hAnsi="Arial" w:cs="Arial"/>
              </w:rPr>
              <w:t xml:space="preserve"> Project</w:t>
            </w:r>
            <w:r>
              <w:rPr>
                <w:rFonts w:ascii="Arial" w:hAnsi="Arial" w:cs="Arial"/>
              </w:rPr>
              <w:t xml:space="preserve"> with OxLEP.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8C4918" w:rsidRDefault="00797E80" w:rsidP="008A22C6">
            <w:pPr>
              <w:rPr>
                <w:rFonts w:ascii="Arial" w:hAnsi="Arial" w:cs="Arial"/>
                <w:color w:val="FF0000"/>
              </w:rPr>
            </w:pPr>
            <w:r w:rsidRPr="00797E80">
              <w:rPr>
                <w:rFonts w:ascii="Arial" w:hAnsi="Arial" w:cs="Arial"/>
              </w:rPr>
              <w:t>9</w:t>
            </w:r>
            <w:r w:rsidRPr="00797E80">
              <w:rPr>
                <w:rFonts w:ascii="Arial" w:hAnsi="Arial" w:cs="Arial"/>
                <w:vertAlign w:val="superscript"/>
              </w:rPr>
              <w:t>th</w:t>
            </w:r>
            <w:r w:rsidRPr="00797E80">
              <w:rPr>
                <w:rFonts w:ascii="Arial" w:hAnsi="Arial" w:cs="Arial"/>
              </w:rPr>
              <w:t xml:space="preserve"> June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8C4918" w:rsidP="008C4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d</w:t>
            </w:r>
            <w:r>
              <w:rPr>
                <w:rFonts w:ascii="Arial" w:hAnsi="Arial" w:cs="Arial"/>
              </w:rPr>
              <w:t>elegated a</w:t>
            </w:r>
            <w:r w:rsidRPr="00E37164">
              <w:rPr>
                <w:rFonts w:ascii="Arial" w:hAnsi="Arial" w:cs="Arial"/>
              </w:rPr>
              <w:t>uthority</w:t>
            </w:r>
            <w:r w:rsidR="00797E80">
              <w:rPr>
                <w:rFonts w:ascii="Arial" w:hAnsi="Arial" w:cs="Arial"/>
              </w:rPr>
              <w:t xml:space="preserve"> (9</w:t>
            </w:r>
            <w:r w:rsidR="00797E80" w:rsidRPr="00797E80">
              <w:rPr>
                <w:rFonts w:ascii="Arial" w:hAnsi="Arial" w:cs="Arial"/>
                <w:vertAlign w:val="superscript"/>
              </w:rPr>
              <w:t>th</w:t>
            </w:r>
            <w:r w:rsidR="00797E80">
              <w:rPr>
                <w:rFonts w:ascii="Arial" w:hAnsi="Arial" w:cs="Arial"/>
              </w:rPr>
              <w:t xml:space="preserve"> December 2021)</w:t>
            </w:r>
            <w:r w:rsidRPr="00E37164">
              <w:rPr>
                <w:rFonts w:ascii="Arial" w:hAnsi="Arial" w:cs="Arial"/>
              </w:rPr>
              <w:t xml:space="preserve"> to the Executive Director-Development, in</w:t>
            </w:r>
            <w:r>
              <w:rPr>
                <w:rFonts w:ascii="Arial" w:hAnsi="Arial" w:cs="Arial"/>
              </w:rPr>
              <w:t xml:space="preserve"> </w:t>
            </w:r>
            <w:r w:rsidRPr="00E37164">
              <w:rPr>
                <w:rFonts w:ascii="Arial" w:hAnsi="Arial" w:cs="Arial"/>
              </w:rPr>
              <w:t>consultation with the Council’s Section 151 Officer, the Head of Law and</w:t>
            </w:r>
            <w:r>
              <w:rPr>
                <w:rFonts w:ascii="Arial" w:hAnsi="Arial" w:cs="Arial"/>
              </w:rPr>
              <w:t xml:space="preserve"> </w:t>
            </w:r>
            <w:r w:rsidRPr="00E37164">
              <w:rPr>
                <w:rFonts w:ascii="Arial" w:hAnsi="Arial" w:cs="Arial"/>
              </w:rPr>
              <w:t>Governance and the Leader of the Council, to agree and enter into grant</w:t>
            </w:r>
            <w:r>
              <w:rPr>
                <w:rFonts w:ascii="Arial" w:hAnsi="Arial" w:cs="Arial"/>
              </w:rPr>
              <w:t xml:space="preserve"> </w:t>
            </w:r>
            <w:r w:rsidRPr="00E37164">
              <w:rPr>
                <w:rFonts w:ascii="Arial" w:hAnsi="Arial" w:cs="Arial"/>
              </w:rPr>
              <w:t>funding arrangements and contractual terms with OxLEP for £1.875m in</w:t>
            </w:r>
            <w:r>
              <w:rPr>
                <w:rFonts w:ascii="Arial" w:hAnsi="Arial" w:cs="Arial"/>
              </w:rPr>
              <w:t xml:space="preserve"> </w:t>
            </w:r>
            <w:r w:rsidRPr="00E37164">
              <w:rPr>
                <w:rFonts w:ascii="Arial" w:hAnsi="Arial" w:cs="Arial"/>
              </w:rPr>
              <w:t>Getting Building Fund funds for the delivery of ‘Meanwhile in</w:t>
            </w:r>
            <w:r>
              <w:rPr>
                <w:rFonts w:ascii="Arial" w:hAnsi="Arial" w:cs="Arial"/>
              </w:rPr>
              <w:t xml:space="preserve"> </w:t>
            </w:r>
            <w:r w:rsidRPr="00E37164">
              <w:rPr>
                <w:rFonts w:ascii="Arial" w:hAnsi="Arial" w:cs="Arial"/>
              </w:rPr>
              <w:t>Oxfordshire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8C4918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Decision to enter £1.875m Getting Building Fund Agreement </w:t>
            </w:r>
            <w:r w:rsidR="00797E80">
              <w:rPr>
                <w:rFonts w:ascii="Arial" w:hAnsi="Arial" w:cs="Arial"/>
              </w:rPr>
              <w:t>with OxLEP</w:t>
            </w:r>
            <w:bookmarkStart w:id="0" w:name="_GoBack"/>
            <w:bookmarkEnd w:id="0"/>
            <w:r w:rsidR="00797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deliver Meanwhile in Oxfordshire on behalf of country-wide partners.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8C4918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ensures funding is in place to deliver the Meanwhile in Oxfordshire Project.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8C4918" w:rsidRPr="00A96C08" w:rsidRDefault="008C49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the project</w:t>
            </w:r>
            <w:r w:rsidR="000212C1">
              <w:rPr>
                <w:rFonts w:ascii="Arial" w:hAnsi="Arial" w:cs="Arial"/>
              </w:rPr>
              <w:t>, agre</w:t>
            </w:r>
            <w:r w:rsidR="00797E80">
              <w:rPr>
                <w:rFonts w:ascii="Arial" w:hAnsi="Arial" w:cs="Arial"/>
              </w:rPr>
              <w:t>e</w:t>
            </w:r>
            <w:r w:rsidR="000212C1">
              <w:rPr>
                <w:rFonts w:ascii="Arial" w:hAnsi="Arial" w:cs="Arial"/>
              </w:rPr>
              <w:t>d previously by Cabinet</w:t>
            </w:r>
            <w:r>
              <w:rPr>
                <w:rFonts w:ascii="Arial" w:hAnsi="Arial" w:cs="Arial"/>
              </w:rPr>
              <w:t xml:space="preserve"> to proceed. 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Pr="00A96C08" w:rsidRDefault="008C49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Director of Development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8C4918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8C4918" w:rsidP="0079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agreement</w:t>
            </w:r>
            <w:r w:rsidR="00797E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97E80">
              <w:rPr>
                <w:rFonts w:ascii="Arial" w:hAnsi="Arial" w:cs="Arial"/>
              </w:rPr>
              <w:t>Sealing form and approvals.</w:t>
            </w:r>
            <w:r w:rsidR="00797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(exempt</w:t>
            </w:r>
            <w:r w:rsidR="00797E80">
              <w:rPr>
                <w:rFonts w:ascii="Arial" w:hAnsi="Arial" w:cs="Arial"/>
              </w:rPr>
              <w:t xml:space="preserve"> do not publish</w:t>
            </w:r>
            <w:r>
              <w:rPr>
                <w:rFonts w:ascii="Arial" w:hAnsi="Arial" w:cs="Arial"/>
              </w:rPr>
              <w:t>)</w:t>
            </w:r>
            <w:r w:rsidR="00797E80">
              <w:rPr>
                <w:rFonts w:ascii="Arial" w:hAnsi="Arial" w:cs="Arial"/>
              </w:rPr>
              <w:t xml:space="preserve">, cabinet report (already published), 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8C49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8C49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- key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8C49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797E8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Peachey</w:t>
            </w:r>
          </w:p>
          <w:p w:rsidR="00797E80" w:rsidRDefault="00797E80" w:rsidP="008A22C6">
            <w:pPr>
              <w:rPr>
                <w:rFonts w:ascii="Arial" w:hAnsi="Arial" w:cs="Arial"/>
              </w:rPr>
            </w:pPr>
          </w:p>
          <w:p w:rsidR="00797E80" w:rsidRDefault="00797E8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Development Manager</w:t>
            </w:r>
          </w:p>
          <w:p w:rsidR="00797E80" w:rsidRDefault="00797E80" w:rsidP="008A22C6">
            <w:pPr>
              <w:rPr>
                <w:rFonts w:ascii="Arial" w:hAnsi="Arial" w:cs="Arial"/>
              </w:rPr>
            </w:pPr>
          </w:p>
          <w:p w:rsidR="00797E80" w:rsidRPr="00A96C08" w:rsidRDefault="00797E8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30-06-21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8C4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Director of Development</w:t>
            </w:r>
          </w:p>
        </w:tc>
        <w:tc>
          <w:tcPr>
            <w:tcW w:w="1984" w:type="dxa"/>
            <w:vAlign w:val="center"/>
          </w:tcPr>
          <w:p w:rsidR="00DD4885" w:rsidRPr="00A96C08" w:rsidRDefault="0087533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09-06-21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8C4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</w:tc>
        <w:tc>
          <w:tcPr>
            <w:tcW w:w="1984" w:type="dxa"/>
            <w:vAlign w:val="center"/>
          </w:tcPr>
          <w:p w:rsidR="00DD4885" w:rsidRPr="00A96C08" w:rsidRDefault="0087533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25-06-21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8C4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&amp; Governance</w:t>
            </w:r>
          </w:p>
        </w:tc>
        <w:tc>
          <w:tcPr>
            <w:tcW w:w="1984" w:type="dxa"/>
            <w:vAlign w:val="center"/>
          </w:tcPr>
          <w:p w:rsidR="00DD4885" w:rsidRPr="00A96C08" w:rsidRDefault="0087533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23-06-21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8C4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Susan Brown</w:t>
            </w:r>
          </w:p>
        </w:tc>
        <w:tc>
          <w:tcPr>
            <w:tcW w:w="1984" w:type="dxa"/>
            <w:vAlign w:val="center"/>
          </w:tcPr>
          <w:p w:rsidR="00DD4885" w:rsidRPr="00A96C08" w:rsidRDefault="00797E8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30-06-21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8C4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212C1"/>
    <w:rsid w:val="000445D4"/>
    <w:rsid w:val="0005774E"/>
    <w:rsid w:val="0008133A"/>
    <w:rsid w:val="000B4310"/>
    <w:rsid w:val="000F4239"/>
    <w:rsid w:val="00231385"/>
    <w:rsid w:val="002611EB"/>
    <w:rsid w:val="00263039"/>
    <w:rsid w:val="002A07C9"/>
    <w:rsid w:val="002B53D4"/>
    <w:rsid w:val="002C3335"/>
    <w:rsid w:val="002E037A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416"/>
    <w:rsid w:val="005E37E4"/>
    <w:rsid w:val="00616F3F"/>
    <w:rsid w:val="006247C4"/>
    <w:rsid w:val="006F6326"/>
    <w:rsid w:val="006F6731"/>
    <w:rsid w:val="007908F4"/>
    <w:rsid w:val="00797E80"/>
    <w:rsid w:val="007D270E"/>
    <w:rsid w:val="00801BEB"/>
    <w:rsid w:val="00804BF2"/>
    <w:rsid w:val="00834D72"/>
    <w:rsid w:val="00844D21"/>
    <w:rsid w:val="00854133"/>
    <w:rsid w:val="008613FB"/>
    <w:rsid w:val="008676E5"/>
    <w:rsid w:val="0087533A"/>
    <w:rsid w:val="008900A7"/>
    <w:rsid w:val="00891B19"/>
    <w:rsid w:val="008A22C6"/>
    <w:rsid w:val="008C4918"/>
    <w:rsid w:val="008E4629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B6CE-C7D8-4556-9095-8A928A2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1660A911</Template>
  <TotalTime>41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Peachey Matthew</cp:lastModifiedBy>
  <cp:revision>8</cp:revision>
  <cp:lastPrinted>2015-07-27T09:35:00Z</cp:lastPrinted>
  <dcterms:created xsi:type="dcterms:W3CDTF">2021-06-30T13:45:00Z</dcterms:created>
  <dcterms:modified xsi:type="dcterms:W3CDTF">2021-06-30T14:26:00Z</dcterms:modified>
</cp:coreProperties>
</file>